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7"/>
          <w:footerReference w:type="default" r:id="rId8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</w:p>
    <w:tbl>
      <w:tblPr>
        <w:tblpPr w:leftFromText="141" w:rightFromText="141" w:vertAnchor="text" w:horzAnchor="page" w:tblpX="709" w:tblpY="-1532"/>
        <w:tblW w:w="0" w:type="auto"/>
        <w:tblLook w:val="0000"/>
      </w:tblPr>
      <w:tblGrid>
        <w:gridCol w:w="1386"/>
        <w:gridCol w:w="7916"/>
      </w:tblGrid>
      <w:tr w:rsidR="00F31CA6" w:rsidRPr="00783A86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31CA6" w:rsidRPr="00783A86" w:rsidRDefault="00F31CA6" w:rsidP="00F31CA6">
            <w:pPr>
              <w:ind w:right="319"/>
              <w:rPr>
                <w:rFonts w:ascii="Arial" w:hAnsi="Arial" w:cs="Arial"/>
                <w:sz w:val="28"/>
                <w:szCs w:val="28"/>
              </w:rPr>
            </w:pPr>
            <w:bookmarkStart w:id="0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F31CA6" w:rsidRP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left"/>
              <w:rPr>
                <w:b/>
              </w:rPr>
            </w:pPr>
          </w:p>
        </w:tc>
      </w:tr>
    </w:tbl>
    <w:p w:rsidR="00285B89" w:rsidRPr="00F31CA6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8"/>
        </w:rPr>
      </w:pPr>
      <w:r>
        <w:rPr>
          <w:b/>
          <w:sz w:val="22"/>
        </w:rPr>
        <w:lastRenderedPageBreak/>
        <w:t>PŘÍLOHA Č. 2</w:t>
      </w:r>
      <w:r w:rsidR="00285B89" w:rsidRPr="00F31CA6">
        <w:rPr>
          <w:b/>
          <w:sz w:val="22"/>
        </w:rPr>
        <w:t xml:space="preserve"> VÝZVY – ČESTNÉ PROHLÁŠENÍ O SPLNĚNÍ ZÁKLADNÍ ZPŮSOBILOSTI</w:t>
      </w:r>
    </w:p>
    <w:bookmarkEnd w:id="0"/>
    <w:p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  <w:bookmarkStart w:id="1" w:name="_GoBack"/>
      <w:bookmarkEnd w:id="1"/>
    </w:p>
    <w:p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permStart w:id="0" w:edGrp="everyone"/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permEnd w:id="0"/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9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0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420C5E" w:rsidRPr="00F31CA6" w:rsidRDefault="00DC4664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permStart w:id="1" w:edGrp="everyone"/>
      <w:r w:rsidR="00F31CA6">
        <w:rPr>
          <w:sz w:val="22"/>
          <w:szCs w:val="24"/>
          <w:highlight w:val="yellow"/>
        </w:rPr>
        <w:t>…………………</w:t>
      </w:r>
      <w:proofErr w:type="gramStart"/>
      <w:r w:rsidRPr="00F31CA6">
        <w:rPr>
          <w:sz w:val="22"/>
          <w:szCs w:val="24"/>
          <w:highlight w:val="yellow"/>
        </w:rPr>
        <w:t>…..</w:t>
      </w:r>
      <w:r w:rsidR="00963EC1" w:rsidRPr="00F31CA6">
        <w:rPr>
          <w:sz w:val="22"/>
          <w:szCs w:val="24"/>
          <w:highlight w:val="yellow"/>
        </w:rPr>
        <w:t>,</w:t>
      </w:r>
      <w:r w:rsidR="006D4031" w:rsidRPr="00F31CA6">
        <w:rPr>
          <w:sz w:val="22"/>
          <w:szCs w:val="24"/>
        </w:rPr>
        <w:t xml:space="preserve"> </w:t>
      </w:r>
      <w:permEnd w:id="1"/>
      <w:r w:rsidR="00670013" w:rsidRPr="00F31CA6">
        <w:rPr>
          <w:sz w:val="22"/>
          <w:szCs w:val="24"/>
        </w:rPr>
        <w:t>dne</w:t>
      </w:r>
      <w:proofErr w:type="gramEnd"/>
      <w:r w:rsidR="00670013" w:rsidRPr="00F31CA6">
        <w:rPr>
          <w:sz w:val="22"/>
          <w:szCs w:val="24"/>
        </w:rPr>
        <w:t xml:space="preserve"> </w:t>
      </w:r>
      <w:permStart w:id="2" w:edGrp="everyone"/>
      <w:r w:rsidR="00670013" w:rsidRPr="00F31CA6">
        <w:rPr>
          <w:sz w:val="22"/>
          <w:szCs w:val="24"/>
          <w:highlight w:val="yellow"/>
        </w:rPr>
        <w:t>……</w:t>
      </w:r>
      <w:r w:rsidR="00F31CA6">
        <w:rPr>
          <w:sz w:val="22"/>
          <w:szCs w:val="24"/>
          <w:highlight w:val="yellow"/>
        </w:rPr>
        <w:t>……</w:t>
      </w:r>
      <w:r w:rsidR="00670013" w:rsidRPr="00F31CA6">
        <w:rPr>
          <w:sz w:val="22"/>
          <w:szCs w:val="24"/>
          <w:highlight w:val="yellow"/>
        </w:rPr>
        <w:t>…..</w:t>
      </w:r>
      <w:permEnd w:id="2"/>
      <w:r w:rsidR="00212A03" w:rsidRPr="00F31CA6">
        <w:rPr>
          <w:sz w:val="22"/>
          <w:szCs w:val="24"/>
        </w:rPr>
        <w:tab/>
      </w:r>
      <w:r w:rsidR="00212A03" w:rsidRPr="00F31CA6">
        <w:rPr>
          <w:sz w:val="22"/>
          <w:szCs w:val="24"/>
        </w:rPr>
        <w:tab/>
      </w:r>
    </w:p>
    <w:p w:rsidR="00420C5E" w:rsidRPr="00F31CA6" w:rsidRDefault="00420C5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087A6E" w:rsidRPr="00F31CA6" w:rsidRDefault="00AA665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B52482" w:rsidRPr="00F31CA6" w:rsidRDefault="00AA6657" w:rsidP="00B52482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783A86" w:rsidRPr="00F31CA6" w:rsidRDefault="00AA6657" w:rsidP="00783A86">
      <w:pPr>
        <w:pStyle w:val="Style16"/>
        <w:shd w:val="clear" w:color="auto" w:fill="auto"/>
        <w:spacing w:before="0" w:after="0" w:line="212" w:lineRule="exact"/>
        <w:ind w:left="4956" w:firstLine="708"/>
        <w:rPr>
          <w:sz w:val="22"/>
          <w:szCs w:val="24"/>
        </w:rPr>
      </w:pPr>
      <w:r w:rsidRPr="00F31CA6">
        <w:rPr>
          <w:sz w:val="22"/>
          <w:szCs w:val="24"/>
          <w:highlight w:val="yellow"/>
        </w:rPr>
        <w:t>…</w:t>
      </w:r>
      <w:r w:rsidR="00963EC1" w:rsidRPr="00F31CA6">
        <w:rPr>
          <w:sz w:val="22"/>
          <w:szCs w:val="24"/>
          <w:highlight w:val="yellow"/>
        </w:rPr>
        <w:t>…</w:t>
      </w:r>
      <w:r w:rsidR="00B52482" w:rsidRPr="00F31CA6">
        <w:rPr>
          <w:sz w:val="22"/>
          <w:szCs w:val="24"/>
          <w:highlight w:val="yellow"/>
        </w:rPr>
        <w:t>…………</w:t>
      </w:r>
      <w:r w:rsidR="00963EC1" w:rsidRPr="00F31CA6">
        <w:rPr>
          <w:sz w:val="22"/>
          <w:szCs w:val="24"/>
          <w:highlight w:val="yellow"/>
        </w:rPr>
        <w:t>…….</w:t>
      </w:r>
      <w:r w:rsidR="00783A86" w:rsidRPr="00F31CA6">
        <w:rPr>
          <w:sz w:val="22"/>
          <w:szCs w:val="24"/>
          <w:highlight w:val="yellow"/>
        </w:rPr>
        <w:t>..………</w:t>
      </w:r>
      <w:r w:rsidR="00F31CA6">
        <w:rPr>
          <w:sz w:val="22"/>
          <w:szCs w:val="24"/>
          <w:highlight w:val="yellow"/>
        </w:rPr>
        <w:t>….</w:t>
      </w:r>
      <w:r w:rsidR="00783A86" w:rsidRPr="00F31CA6">
        <w:rPr>
          <w:sz w:val="22"/>
          <w:szCs w:val="24"/>
          <w:highlight w:val="yellow"/>
        </w:rPr>
        <w:t>…</w:t>
      </w:r>
    </w:p>
    <w:p w:rsidR="00285B89" w:rsidRPr="00783A86" w:rsidRDefault="00F31CA6" w:rsidP="00285B89">
      <w:pPr>
        <w:pStyle w:val="Style16"/>
        <w:shd w:val="clear" w:color="auto" w:fill="auto"/>
        <w:spacing w:before="0" w:after="0" w:line="212" w:lineRule="exact"/>
        <w:ind w:left="5664"/>
        <w:rPr>
          <w:sz w:val="24"/>
          <w:szCs w:val="24"/>
        </w:rPr>
      </w:pPr>
      <w:r>
        <w:rPr>
          <w:sz w:val="22"/>
          <w:szCs w:val="24"/>
        </w:rPr>
        <w:t>podpis osoby oprávněné jednat</w:t>
      </w:r>
      <w:r>
        <w:rPr>
          <w:sz w:val="22"/>
          <w:szCs w:val="24"/>
        </w:rPr>
        <w:br/>
      </w:r>
      <w:r w:rsidR="00285B89" w:rsidRPr="00F31CA6">
        <w:rPr>
          <w:sz w:val="22"/>
          <w:szCs w:val="24"/>
        </w:rPr>
        <w:t>za dodavatele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29567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20C5E" w:rsidRDefault="00FF2EB5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83E7C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83E7C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š &amp; Vávra"/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UsIgpQtcU++jWPYQOKL4Nha4ag=" w:salt="w1Gk6kF0/Xdya/tKzNLxmg==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E66CF"/>
    <w:rsid w:val="000151EC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83E7C"/>
    <w:rsid w:val="00885BD1"/>
    <w:rsid w:val="00963EC1"/>
    <w:rsid w:val="009948FA"/>
    <w:rsid w:val="009A2C7E"/>
    <w:rsid w:val="009C0DAD"/>
    <w:rsid w:val="009F5D1D"/>
    <w:rsid w:val="00A222E5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C16879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  <w:rsid w:val="00FF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16-134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459</Words>
  <Characters>2709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Jiri</cp:lastModifiedBy>
  <cp:revision>23</cp:revision>
  <cp:lastPrinted>2017-03-29T06:40:00Z</cp:lastPrinted>
  <dcterms:created xsi:type="dcterms:W3CDTF">2015-05-29T13:49:00Z</dcterms:created>
  <dcterms:modified xsi:type="dcterms:W3CDTF">2018-01-14T18:27:00Z</dcterms:modified>
</cp:coreProperties>
</file>